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9954" w14:textId="77777777" w:rsidR="00375A56" w:rsidRDefault="008703A3">
      <w:pPr>
        <w:pStyle w:val="Titolo1"/>
        <w:jc w:val="both"/>
        <w:rPr>
          <w:rFonts w:ascii="Calibri" w:hAnsi="Calibri"/>
          <w:sz w:val="24"/>
        </w:rPr>
      </w:pPr>
      <w:r>
        <w:rPr>
          <w:noProof/>
          <w:szCs w:val="52"/>
        </w:rPr>
        <w:drawing>
          <wp:anchor distT="0" distB="0" distL="114300" distR="114300" simplePos="0" relativeHeight="251657728" behindDoc="1" locked="0" layoutInCell="1" allowOverlap="1" wp14:anchorId="663E1244" wp14:editId="764FA7CC">
            <wp:simplePos x="0" y="0"/>
            <wp:positionH relativeFrom="column">
              <wp:posOffset>2550795</wp:posOffset>
            </wp:positionH>
            <wp:positionV relativeFrom="paragraph">
              <wp:posOffset>-5715</wp:posOffset>
            </wp:positionV>
            <wp:extent cx="1025525" cy="1173480"/>
            <wp:effectExtent l="19050" t="0" r="3175" b="0"/>
            <wp:wrapNone/>
            <wp:docPr id="2" name="Immagine 2" descr="Brescello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scello-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DDCD62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471D0656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3F88F3FF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040566EA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5E49DA59" w14:textId="77777777" w:rsidR="00375A56" w:rsidRDefault="00375A56" w:rsidP="00124E6E">
      <w:pPr>
        <w:pStyle w:val="Titolo1"/>
        <w:jc w:val="center"/>
        <w:rPr>
          <w:rFonts w:ascii="Calibri" w:hAnsi="Calibri"/>
          <w:sz w:val="40"/>
          <w:szCs w:val="40"/>
        </w:rPr>
      </w:pPr>
    </w:p>
    <w:p w14:paraId="524A8324" w14:textId="77777777" w:rsidR="00375A56" w:rsidRDefault="00375A56" w:rsidP="00124E6E">
      <w:pPr>
        <w:pStyle w:val="Titolo1"/>
        <w:jc w:val="center"/>
        <w:rPr>
          <w:rFonts w:ascii="Calibri" w:hAnsi="Calibri"/>
          <w:sz w:val="40"/>
          <w:szCs w:val="40"/>
        </w:rPr>
      </w:pPr>
    </w:p>
    <w:p w14:paraId="0F95CAC2" w14:textId="77777777" w:rsidR="00375A56" w:rsidRDefault="00375A56" w:rsidP="00124E6E">
      <w:pPr>
        <w:pStyle w:val="Titolo1"/>
        <w:jc w:val="center"/>
        <w:rPr>
          <w:rFonts w:ascii="Calibri" w:hAnsi="Calibri"/>
          <w:sz w:val="24"/>
        </w:rPr>
      </w:pPr>
      <w:r w:rsidRPr="00124E6E">
        <w:rPr>
          <w:rFonts w:ascii="Calibri" w:hAnsi="Calibri"/>
          <w:sz w:val="40"/>
          <w:szCs w:val="40"/>
        </w:rPr>
        <w:t>COMUNE DI BRESCELLO</w:t>
      </w:r>
      <w:r>
        <w:rPr>
          <w:rFonts w:ascii="Calibri" w:hAnsi="Calibri"/>
          <w:sz w:val="24"/>
        </w:rPr>
        <w:br/>
      </w:r>
      <w:r w:rsidRPr="00124E6E">
        <w:rPr>
          <w:rFonts w:ascii="Calibri" w:hAnsi="Calibri"/>
          <w:sz w:val="24"/>
          <w:szCs w:val="24"/>
          <w:u w:val="single"/>
        </w:rPr>
        <w:t>PROVINCIA DI REGGIO EMILIA</w:t>
      </w:r>
    </w:p>
    <w:p w14:paraId="00901D51" w14:textId="77777777" w:rsidR="00375A56" w:rsidRPr="00075ECD" w:rsidRDefault="00375A56">
      <w:pPr>
        <w:pStyle w:val="Titolo1"/>
        <w:jc w:val="both"/>
        <w:rPr>
          <w:rFonts w:ascii="Century Gothic" w:hAnsi="Century Gothic"/>
          <w:sz w:val="24"/>
        </w:rPr>
      </w:pPr>
    </w:p>
    <w:p w14:paraId="33C15FAE" w14:textId="77777777" w:rsidR="00375A56" w:rsidRPr="00075ECD" w:rsidRDefault="00375A56">
      <w:pPr>
        <w:pStyle w:val="Titolo1"/>
        <w:jc w:val="both"/>
        <w:rPr>
          <w:rFonts w:ascii="Century Gothic" w:hAnsi="Century Gothic"/>
          <w:sz w:val="24"/>
        </w:rPr>
      </w:pPr>
    </w:p>
    <w:p w14:paraId="54F664D5" w14:textId="77777777" w:rsidR="00E508FA" w:rsidRPr="00E508FA" w:rsidRDefault="00E508FA" w:rsidP="00E508FA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Century Gothic" w:hAnsi="Century Gothic" w:cs="Verdana"/>
          <w:kern w:val="3"/>
          <w:lang w:eastAsia="zh-CN"/>
        </w:rPr>
      </w:pPr>
      <w:r w:rsidRPr="00E508FA">
        <w:rPr>
          <w:rFonts w:ascii="Century Gothic" w:hAnsi="Century Gothic" w:cs="Verdana"/>
          <w:kern w:val="3"/>
          <w:lang w:eastAsia="zh-CN"/>
        </w:rPr>
        <w:t xml:space="preserve">In aggiornamento del punto m) della modulistica regionale del permesso di costruire  </w:t>
      </w:r>
    </w:p>
    <w:p w14:paraId="0B871853" w14:textId="77777777" w:rsidR="00E508FA" w:rsidRPr="00E508FA" w:rsidRDefault="00E508FA" w:rsidP="00E508FA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Century Gothic" w:hAnsi="Century Gothic" w:cs="Verdana"/>
          <w:b/>
          <w:bCs/>
          <w:kern w:val="3"/>
          <w:lang w:eastAsia="zh-CN"/>
        </w:rPr>
      </w:pPr>
      <w:r w:rsidRPr="00E508FA">
        <w:rPr>
          <w:rFonts w:ascii="Century Gothic" w:hAnsi="Century Gothic" w:cs="Verdana"/>
          <w:b/>
          <w:bCs/>
          <w:kern w:val="3"/>
          <w:lang w:eastAsia="zh-CN"/>
        </w:rPr>
        <w:t>Dichiarazione antimafia dell'impresa esecutrice</w:t>
      </w:r>
    </w:p>
    <w:p w14:paraId="3CDB4A29" w14:textId="77777777" w:rsidR="00055AB5" w:rsidRPr="00B649BE" w:rsidRDefault="00055AB5" w:rsidP="00055AB5">
      <w:pPr>
        <w:pStyle w:val="Standard"/>
        <w:jc w:val="center"/>
        <w:rPr>
          <w:rFonts w:ascii="Century Gothic" w:hAnsi="Century Gothic"/>
          <w:szCs w:val="20"/>
        </w:rPr>
      </w:pPr>
      <w:r w:rsidRPr="001D54D7">
        <w:rPr>
          <w:rFonts w:ascii="Century Gothic" w:hAnsi="Century Gothic"/>
          <w:szCs w:val="20"/>
        </w:rPr>
        <w:t>(Delibera GC n. 19 del 15/06/2016 integrata con delibera G.C. n. 102 del 29/10/2021)</w:t>
      </w:r>
    </w:p>
    <w:p w14:paraId="15838627" w14:textId="77777777" w:rsidR="00055AB5" w:rsidRDefault="00055AB5" w:rsidP="00E508FA">
      <w:pPr>
        <w:suppressAutoHyphens/>
        <w:autoSpaceDE w:val="0"/>
        <w:autoSpaceDN w:val="0"/>
        <w:jc w:val="center"/>
        <w:textAlignment w:val="baseline"/>
        <w:rPr>
          <w:rFonts w:ascii="Century Gothic" w:eastAsia="SimSun" w:hAnsi="Century Gothic" w:cs="Arial Unicode MS"/>
          <w:b/>
          <w:bCs/>
          <w:kern w:val="3"/>
          <w:lang w:eastAsia="zh-CN" w:bidi="hi-IN"/>
        </w:rPr>
      </w:pPr>
    </w:p>
    <w:p w14:paraId="5E00BB27" w14:textId="1180CEA0" w:rsidR="00E508FA" w:rsidRPr="00E508FA" w:rsidRDefault="00E508FA" w:rsidP="00E508FA">
      <w:pPr>
        <w:suppressAutoHyphens/>
        <w:autoSpaceDE w:val="0"/>
        <w:autoSpaceDN w:val="0"/>
        <w:jc w:val="center"/>
        <w:textAlignment w:val="baseline"/>
        <w:rPr>
          <w:rFonts w:ascii="Century Gothic" w:hAnsi="Century Gothic" w:cs="Courier New"/>
          <w:kern w:val="3"/>
          <w:lang w:eastAsia="zh-CN"/>
        </w:rPr>
      </w:pPr>
      <w:r w:rsidRPr="00E508FA">
        <w:rPr>
          <w:rFonts w:ascii="Century Gothic" w:eastAsia="SimSun" w:hAnsi="Century Gothic" w:cs="Arial Unicode MS"/>
          <w:b/>
          <w:bCs/>
          <w:kern w:val="3"/>
          <w:lang w:eastAsia="zh-CN" w:bidi="hi-IN"/>
        </w:rPr>
        <w:t xml:space="preserve">Dichiarazione sostitutiva di certificazione e di atto notorio </w:t>
      </w:r>
      <w:r w:rsidRPr="00E508FA">
        <w:rPr>
          <w:rFonts w:ascii="Century Gothic" w:eastAsia="SimSun" w:hAnsi="Century Gothic" w:cs="Arial Unicode MS"/>
          <w:b/>
          <w:bCs/>
          <w:kern w:val="3"/>
          <w:lang w:eastAsia="zh-CN" w:bidi="hi-IN"/>
        </w:rPr>
        <w:br/>
      </w:r>
      <w:r w:rsidRPr="00E508FA">
        <w:rPr>
          <w:rFonts w:ascii="Century Gothic" w:eastAsia="SimSun" w:hAnsi="Century Gothic" w:cs="Arial Unicode MS"/>
          <w:kern w:val="3"/>
          <w:sz w:val="18"/>
          <w:szCs w:val="18"/>
          <w:shd w:val="clear" w:color="auto" w:fill="FFFFFF"/>
          <w:lang w:eastAsia="zh-CN" w:bidi="hi-IN"/>
        </w:rPr>
        <w:t>(art. 47 D.P.R. 28.12.2000 n. 445 e art.5 D.P.R. 525/98)</w:t>
      </w:r>
    </w:p>
    <w:p w14:paraId="5D18B742" w14:textId="77777777" w:rsidR="00E508FA" w:rsidRPr="00E508FA" w:rsidRDefault="00E508FA" w:rsidP="00E508FA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Century Gothic" w:hAnsi="Century Gothic" w:cs="Verdana"/>
          <w:kern w:val="3"/>
          <w:sz w:val="24"/>
          <w:szCs w:val="24"/>
          <w:lang w:eastAsia="zh-CN"/>
        </w:rPr>
      </w:pPr>
    </w:p>
    <w:p w14:paraId="183B54FE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E508FA">
        <w:rPr>
          <w:rFonts w:ascii="Century Gothic" w:eastAsia="Trebuchet MS" w:hAnsi="Century Gothic" w:cs="Verdana"/>
          <w:kern w:val="3"/>
          <w:lang w:eastAsia="zh-CN"/>
        </w:rPr>
        <w:t>Io sottoscritto/a</w:t>
      </w:r>
    </w:p>
    <w:p w14:paraId="37384AF9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05A0FCDD" w14:textId="3FC2DEF9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E508FA">
        <w:rPr>
          <w:rFonts w:ascii="Century Gothic" w:eastAsia="Trebuchet MS" w:hAnsi="Century Gothic" w:cs="Verdana"/>
          <w:kern w:val="3"/>
          <w:lang w:eastAsia="zh-CN"/>
        </w:rPr>
        <w:t xml:space="preserve">nato/a il  </w:t>
      </w:r>
      <w:r w:rsidRPr="00075ECD">
        <w:rPr>
          <w:rFonts w:ascii="Century Gothic" w:eastAsia="Trebuchet MS" w:hAnsi="Century Gothic" w:cs="Verdana"/>
          <w:kern w:val="3"/>
          <w:lang w:eastAsia="zh-CN"/>
        </w:rPr>
        <w:t xml:space="preserve">   </w:t>
      </w:r>
      <w:r w:rsidRPr="00E508FA">
        <w:rPr>
          <w:rFonts w:ascii="Century Gothic" w:eastAsia="Trebuchet MS" w:hAnsi="Century Gothic" w:cs="Verdana"/>
          <w:kern w:val="3"/>
          <w:lang w:eastAsia="zh-CN"/>
        </w:rPr>
        <w:t xml:space="preserve"> a   </w:t>
      </w:r>
      <w:r w:rsidRPr="00075ECD">
        <w:rPr>
          <w:rFonts w:ascii="Century Gothic" w:eastAsia="Trebuchet MS" w:hAnsi="Century Gothic" w:cs="Verdana"/>
          <w:kern w:val="3"/>
          <w:lang w:eastAsia="zh-CN"/>
        </w:rPr>
        <w:t xml:space="preserve">     </w:t>
      </w:r>
      <w:r w:rsidRPr="00E508FA">
        <w:rPr>
          <w:rFonts w:ascii="Century Gothic" w:eastAsia="Trebuchet MS" w:hAnsi="Century Gothic" w:cs="Verdana"/>
          <w:kern w:val="3"/>
          <w:lang w:eastAsia="zh-CN"/>
        </w:rPr>
        <w:t xml:space="preserve">prov  </w:t>
      </w:r>
    </w:p>
    <w:p w14:paraId="0C116BED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13661B12" w14:textId="075DB78F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E508FA">
        <w:rPr>
          <w:rFonts w:ascii="Century Gothic" w:eastAsia="Trebuchet MS" w:hAnsi="Century Gothic" w:cs="Verdana"/>
          <w:kern w:val="3"/>
          <w:lang w:eastAsia="zh-CN"/>
        </w:rPr>
        <w:t xml:space="preserve">residente a   </w:t>
      </w:r>
      <w:r w:rsidRPr="00075ECD">
        <w:rPr>
          <w:rFonts w:ascii="Century Gothic" w:eastAsia="Trebuchet MS" w:hAnsi="Century Gothic" w:cs="Verdana"/>
          <w:kern w:val="3"/>
          <w:lang w:eastAsia="zh-CN"/>
        </w:rPr>
        <w:t xml:space="preserve">          </w:t>
      </w:r>
      <w:r w:rsidRPr="00E508FA">
        <w:rPr>
          <w:rFonts w:ascii="Century Gothic" w:eastAsia="Trebuchet MS" w:hAnsi="Century Gothic" w:cs="Verdana"/>
          <w:kern w:val="3"/>
          <w:lang w:eastAsia="zh-CN"/>
        </w:rPr>
        <w:t xml:space="preserve">prov  </w:t>
      </w:r>
      <w:r w:rsidRPr="00075ECD">
        <w:rPr>
          <w:rFonts w:ascii="Century Gothic" w:eastAsia="Trebuchet MS" w:hAnsi="Century Gothic" w:cs="Verdana"/>
          <w:kern w:val="3"/>
          <w:lang w:eastAsia="zh-CN"/>
        </w:rPr>
        <w:t xml:space="preserve">  </w:t>
      </w:r>
      <w:r w:rsidRPr="00E508FA">
        <w:rPr>
          <w:rFonts w:ascii="Century Gothic" w:eastAsia="Trebuchet MS" w:hAnsi="Century Gothic" w:cs="Verdana"/>
          <w:kern w:val="3"/>
          <w:lang w:eastAsia="zh-CN"/>
        </w:rPr>
        <w:t xml:space="preserve"> cap   </w:t>
      </w:r>
    </w:p>
    <w:p w14:paraId="4F294F50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7ED49EBA" w14:textId="549016A1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E508FA">
        <w:rPr>
          <w:rFonts w:ascii="Century Gothic" w:eastAsia="Trebuchet MS" w:hAnsi="Century Gothic" w:cs="Verdana"/>
          <w:kern w:val="3"/>
          <w:lang w:eastAsia="zh-CN"/>
        </w:rPr>
        <w:t xml:space="preserve">via/piazza  </w:t>
      </w:r>
      <w:r w:rsidRPr="00075ECD">
        <w:rPr>
          <w:rFonts w:ascii="Century Gothic" w:eastAsia="Trebuchet MS" w:hAnsi="Century Gothic" w:cs="Verdana"/>
          <w:kern w:val="3"/>
          <w:lang w:eastAsia="zh-CN"/>
        </w:rPr>
        <w:t xml:space="preserve">         </w:t>
      </w:r>
      <w:r w:rsidRPr="00E508FA">
        <w:rPr>
          <w:rFonts w:ascii="Century Gothic" w:eastAsia="Trebuchet MS" w:hAnsi="Century Gothic" w:cs="Verdana"/>
          <w:kern w:val="3"/>
          <w:lang w:eastAsia="zh-CN"/>
        </w:rPr>
        <w:t xml:space="preserve"> n.  </w:t>
      </w:r>
    </w:p>
    <w:p w14:paraId="3DDA50A3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7B545BD9" w14:textId="389EB6DF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E508FA">
        <w:rPr>
          <w:rFonts w:ascii="Century Gothic" w:eastAsia="Trebuchet MS" w:hAnsi="Century Gothic" w:cs="Verdana"/>
          <w:kern w:val="3"/>
          <w:lang w:eastAsia="zh-CN"/>
        </w:rPr>
        <w:t xml:space="preserve">tel/cell   </w:t>
      </w:r>
      <w:r w:rsidRPr="00075ECD">
        <w:rPr>
          <w:rFonts w:ascii="Century Gothic" w:eastAsia="Trebuchet MS" w:hAnsi="Century Gothic" w:cs="Verdana"/>
          <w:kern w:val="3"/>
          <w:lang w:eastAsia="zh-CN"/>
        </w:rPr>
        <w:t xml:space="preserve">    </w:t>
      </w:r>
      <w:r w:rsidRPr="00E508FA">
        <w:rPr>
          <w:rFonts w:ascii="Century Gothic" w:eastAsia="Trebuchet MS" w:hAnsi="Century Gothic" w:cs="Verdana"/>
          <w:kern w:val="3"/>
          <w:lang w:eastAsia="zh-CN"/>
        </w:rPr>
        <w:t xml:space="preserve">   C.F.   </w:t>
      </w:r>
    </w:p>
    <w:p w14:paraId="6E547D7A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3A5EB605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E508FA">
        <w:rPr>
          <w:rFonts w:ascii="Century Gothic" w:eastAsia="Trebuchet MS" w:hAnsi="Century Gothic" w:cs="Verdana"/>
          <w:kern w:val="3"/>
          <w:lang w:eastAsia="zh-CN"/>
        </w:rPr>
        <w:t>e-mail    PEC</w:t>
      </w:r>
    </w:p>
    <w:p w14:paraId="5E79ABAA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7CBB8E64" w14:textId="77777777" w:rsidR="00E508FA" w:rsidRPr="00E508FA" w:rsidRDefault="00E508FA" w:rsidP="00E508FA">
      <w:pPr>
        <w:widowControl w:val="0"/>
        <w:numPr>
          <w:ilvl w:val="0"/>
          <w:numId w:val="12"/>
        </w:numPr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in qualità di </w:t>
      </w:r>
      <w:r w:rsidRPr="00E508FA">
        <w:rPr>
          <w:rFonts w:ascii="Century Gothic" w:hAnsi="Century Gothic" w:cs="Verdana"/>
          <w:b/>
          <w:bCs/>
          <w:kern w:val="3"/>
          <w:szCs w:val="24"/>
          <w:lang w:eastAsia="zh-CN"/>
        </w:rPr>
        <w:t>Legale Rappresentante</w:t>
      </w: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 della Società/ Impresa  </w:t>
      </w:r>
    </w:p>
    <w:p w14:paraId="42529946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</w:p>
    <w:p w14:paraId="75CEF183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1F141BB0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/>
        </w:rPr>
        <w:t>con sede a   Prov.  CAP</w:t>
      </w:r>
    </w:p>
    <w:p w14:paraId="6176F465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2B8AAF25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eastAsia="Trebuchet MS" w:hAnsi="Century Gothic" w:cs="Verdana"/>
          <w:kern w:val="3"/>
          <w:lang w:eastAsia="zh-CN"/>
        </w:rPr>
        <w:t>via/piazza</w:t>
      </w: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      n °</w:t>
      </w:r>
    </w:p>
    <w:p w14:paraId="026DD9DD" w14:textId="77777777" w:rsidR="00E508FA" w:rsidRPr="00E508FA" w:rsidRDefault="00E508FA" w:rsidP="00E508FA">
      <w:pPr>
        <w:widowControl w:val="0"/>
        <w:tabs>
          <w:tab w:val="left" w:pos="1965"/>
        </w:tabs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4B4BA856" w14:textId="309454A2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E508FA">
        <w:rPr>
          <w:rFonts w:ascii="Century Gothic" w:eastAsia="Trebuchet MS" w:hAnsi="Century Gothic" w:cs="Verdana"/>
          <w:kern w:val="3"/>
          <w:lang w:eastAsia="zh-CN"/>
        </w:rPr>
        <w:t xml:space="preserve">tel/cell   </w:t>
      </w:r>
      <w:r w:rsidRPr="00075ECD">
        <w:rPr>
          <w:rFonts w:ascii="Century Gothic" w:eastAsia="Trebuchet MS" w:hAnsi="Century Gothic" w:cs="Verdana"/>
          <w:kern w:val="3"/>
          <w:lang w:eastAsia="zh-CN"/>
        </w:rPr>
        <w:t xml:space="preserve">         </w:t>
      </w:r>
      <w:r w:rsidRPr="00E508FA">
        <w:rPr>
          <w:rFonts w:ascii="Century Gothic" w:eastAsia="Trebuchet MS" w:hAnsi="Century Gothic" w:cs="Verdana"/>
          <w:kern w:val="3"/>
          <w:lang w:eastAsia="zh-CN"/>
        </w:rPr>
        <w:t xml:space="preserve">   P.IVA   </w:t>
      </w:r>
    </w:p>
    <w:p w14:paraId="3085B5CD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149C39B0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E508FA">
        <w:rPr>
          <w:rFonts w:ascii="Century Gothic" w:eastAsia="Trebuchet MS" w:hAnsi="Century Gothic" w:cs="Verdana"/>
          <w:kern w:val="3"/>
          <w:lang w:eastAsia="zh-CN"/>
        </w:rPr>
        <w:t>e-mail    PEC</w:t>
      </w:r>
    </w:p>
    <w:p w14:paraId="485DE1F7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</w:p>
    <w:p w14:paraId="54B29014" w14:textId="77777777" w:rsidR="00E508FA" w:rsidRPr="00E508FA" w:rsidRDefault="00E508FA" w:rsidP="00E508FA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in qualità di </w:t>
      </w:r>
      <w:r w:rsidRPr="00E508FA">
        <w:rPr>
          <w:rFonts w:ascii="Century Gothic" w:hAnsi="Century Gothic" w:cs="Verdana"/>
          <w:b/>
          <w:bCs/>
          <w:kern w:val="3"/>
          <w:szCs w:val="24"/>
          <w:lang w:eastAsia="zh-CN"/>
        </w:rPr>
        <w:t>Impresa esecutrice dei lavori</w:t>
      </w: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 in relazione alla domanda di </w:t>
      </w:r>
      <w:r w:rsidRPr="00E508FA">
        <w:rPr>
          <w:rFonts w:ascii="Century Gothic" w:hAnsi="Century Gothic" w:cs="Verdana"/>
          <w:b/>
          <w:bCs/>
          <w:kern w:val="3"/>
          <w:szCs w:val="24"/>
          <w:lang w:eastAsia="zh-CN"/>
        </w:rPr>
        <w:t>Permesso di Costruire</w:t>
      </w:r>
    </w:p>
    <w:p w14:paraId="614E36D1" w14:textId="77777777" w:rsidR="00E508FA" w:rsidRPr="00E508FA" w:rsidRDefault="00E508FA" w:rsidP="00E508F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1099CAD1" w14:textId="457F8D9D" w:rsidR="00E508FA" w:rsidRPr="00E508FA" w:rsidRDefault="00E508FA" w:rsidP="00E508F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n. PG  </w:t>
      </w:r>
      <w:r w:rsidRPr="00075ECD">
        <w:rPr>
          <w:rFonts w:ascii="Century Gothic" w:hAnsi="Century Gothic" w:cs="Verdana"/>
          <w:kern w:val="3"/>
          <w:szCs w:val="24"/>
          <w:lang w:eastAsia="zh-CN"/>
        </w:rPr>
        <w:t xml:space="preserve"> </w:t>
      </w:r>
      <w:proofErr w:type="gramStart"/>
      <w:r w:rsidRPr="00E508FA">
        <w:rPr>
          <w:rFonts w:ascii="Century Gothic" w:hAnsi="Century Gothic" w:cs="Verdana"/>
          <w:kern w:val="3"/>
          <w:szCs w:val="24"/>
          <w:lang w:eastAsia="zh-CN"/>
        </w:rPr>
        <w:t>del  titolare</w:t>
      </w:r>
      <w:proofErr w:type="gramEnd"/>
    </w:p>
    <w:p w14:paraId="77067410" w14:textId="77777777" w:rsidR="00E508FA" w:rsidRPr="00E508FA" w:rsidRDefault="00E508FA" w:rsidP="00E508FA">
      <w:pPr>
        <w:widowControl w:val="0"/>
        <w:tabs>
          <w:tab w:val="left" w:pos="214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4D9F763C" w14:textId="77777777" w:rsidR="00E508FA" w:rsidRPr="00E508FA" w:rsidRDefault="00E508FA" w:rsidP="00E508F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per la realizzazione dell'intervento di  </w:t>
      </w:r>
    </w:p>
    <w:p w14:paraId="7987AF57" w14:textId="77777777" w:rsidR="00E508FA" w:rsidRPr="00E508FA" w:rsidRDefault="00E508FA" w:rsidP="00E508FA">
      <w:pPr>
        <w:widowControl w:val="0"/>
        <w:tabs>
          <w:tab w:val="left" w:pos="210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655E8AC0" w14:textId="76090772" w:rsidR="00E508FA" w:rsidRPr="00E508FA" w:rsidRDefault="00E508FA" w:rsidP="00E508FA">
      <w:pPr>
        <w:widowControl w:val="0"/>
        <w:tabs>
          <w:tab w:val="left" w:pos="210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in Via </w:t>
      </w:r>
      <w:r w:rsidRPr="00075ECD">
        <w:rPr>
          <w:rFonts w:ascii="Century Gothic" w:hAnsi="Century Gothic" w:cs="Verdana"/>
          <w:kern w:val="3"/>
          <w:szCs w:val="24"/>
          <w:lang w:eastAsia="zh-CN"/>
        </w:rPr>
        <w:t xml:space="preserve">          </w:t>
      </w: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 n.  </w:t>
      </w:r>
    </w:p>
    <w:p w14:paraId="76FDC22F" w14:textId="77777777" w:rsidR="00E508FA" w:rsidRPr="00E508FA" w:rsidRDefault="00E508FA" w:rsidP="00E508F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000F8E7F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24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lang w:eastAsia="zh-CN"/>
        </w:rPr>
        <w:t>dati catastali (FG – MAP – SUB)</w:t>
      </w:r>
    </w:p>
    <w:p w14:paraId="6FDA56B4" w14:textId="77777777" w:rsidR="00E508FA" w:rsidRPr="00E508FA" w:rsidRDefault="00E508FA" w:rsidP="00E508FA">
      <w:pPr>
        <w:widowControl w:val="0"/>
        <w:suppressAutoHyphens/>
        <w:autoSpaceDN w:val="0"/>
        <w:jc w:val="both"/>
        <w:textAlignment w:val="baseline"/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</w:pPr>
    </w:p>
    <w:p w14:paraId="209FC494" w14:textId="77777777" w:rsidR="00055AB5" w:rsidRPr="00B649BE" w:rsidRDefault="00E508FA" w:rsidP="00055AB5">
      <w:pPr>
        <w:pStyle w:val="Standard"/>
        <w:rPr>
          <w:rFonts w:ascii="Century Gothic" w:hAnsi="Century Gothic"/>
          <w:szCs w:val="20"/>
        </w:rPr>
      </w:pPr>
      <w:r w:rsidRPr="00E508FA">
        <w:rPr>
          <w:rFonts w:ascii="Century Gothic" w:eastAsia="SimSun" w:hAnsi="Century Gothic" w:cs="Arial Unicode MS"/>
          <w:shd w:val="clear" w:color="auto" w:fill="FFFFFF"/>
          <w:lang w:bidi="hi-IN"/>
        </w:rPr>
        <w:t xml:space="preserve">Preso atto dei contenuti del Protocollo di legalità per la prevenzione dei tentativi di infiltrazione della criminalità organizzata nel settore dell'edilizia privata e dell'urbanistica” del 23/11/2015 </w:t>
      </w:r>
      <w:r w:rsidR="00055AB5">
        <w:rPr>
          <w:rFonts w:ascii="Century Gothic" w:hAnsi="Century Gothic"/>
          <w:szCs w:val="20"/>
        </w:rPr>
        <w:t>approvato con d</w:t>
      </w:r>
      <w:r w:rsidR="00055AB5" w:rsidRPr="001D54D7">
        <w:rPr>
          <w:rFonts w:ascii="Century Gothic" w:hAnsi="Century Gothic"/>
          <w:szCs w:val="20"/>
        </w:rPr>
        <w:t xml:space="preserve">elibera GC n. 19 del 15/06/2016 </w:t>
      </w:r>
      <w:r w:rsidR="00055AB5">
        <w:rPr>
          <w:rFonts w:ascii="Century Gothic" w:hAnsi="Century Gothic"/>
          <w:szCs w:val="20"/>
        </w:rPr>
        <w:t xml:space="preserve">e del relativo addendum approvato </w:t>
      </w:r>
      <w:r w:rsidR="00055AB5" w:rsidRPr="001D54D7">
        <w:rPr>
          <w:rFonts w:ascii="Century Gothic" w:hAnsi="Century Gothic"/>
          <w:szCs w:val="20"/>
        </w:rPr>
        <w:t>con delibera G.C. n. 102 del 29/10/2021</w:t>
      </w:r>
      <w:r w:rsidR="00055AB5">
        <w:rPr>
          <w:rFonts w:ascii="Century Gothic" w:hAnsi="Century Gothic"/>
          <w:szCs w:val="20"/>
        </w:rPr>
        <w:t>;</w:t>
      </w:r>
    </w:p>
    <w:p w14:paraId="1656B880" w14:textId="2C452FD8" w:rsidR="00E508FA" w:rsidRPr="00E508FA" w:rsidRDefault="00E508FA" w:rsidP="00E508F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 w:bidi="hi-IN"/>
        </w:rPr>
      </w:pPr>
    </w:p>
    <w:p w14:paraId="17F0B1A9" w14:textId="7C1B6306" w:rsidR="00E508FA" w:rsidRPr="00E508FA" w:rsidRDefault="00E508FA" w:rsidP="00E508F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 w:bidi="hi-IN"/>
        </w:rPr>
        <w:t>Consapevole delle sanzioni</w:t>
      </w: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 penali previste dall’art.76 del citato DPR n.445/2000 in caso di rilascio di dichiarazioni false o mendaci e della decadenza dai benefici eventualmente conseguiti al provvedimento emanato sulla base di dichiarazioni non veritiere e consapevole dei provvedimenti che il Comune può assumere ai sensi dell'art. 21-nonies della L.241/1990 e dell’art.47 del DPR </w:t>
      </w:r>
      <w:r w:rsidRPr="00E508FA">
        <w:rPr>
          <w:rFonts w:ascii="Century Gothic" w:hAnsi="Century Gothic" w:cs="Verdana"/>
          <w:kern w:val="3"/>
          <w:szCs w:val="24"/>
          <w:lang w:eastAsia="zh-CN"/>
        </w:rPr>
        <w:lastRenderedPageBreak/>
        <w:t>28/12/2000 n.445;</w:t>
      </w:r>
    </w:p>
    <w:p w14:paraId="07DC6BDA" w14:textId="77777777" w:rsidR="00E508FA" w:rsidRPr="00E508FA" w:rsidRDefault="00E508FA" w:rsidP="00E508FA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Century Gothic" w:hAnsi="Century Gothic" w:cs="Verdana"/>
          <w:kern w:val="3"/>
          <w:lang w:eastAsia="zh-CN"/>
        </w:rPr>
      </w:pPr>
      <w:r w:rsidRPr="00E508FA">
        <w:rPr>
          <w:rFonts w:ascii="Century Gothic" w:hAnsi="Century Gothic" w:cs="Verdana"/>
          <w:kern w:val="3"/>
          <w:lang w:eastAsia="zh-CN"/>
        </w:rPr>
        <w:t>sotto la mia personale responsabilità,</w:t>
      </w:r>
    </w:p>
    <w:p w14:paraId="722366F9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b/>
          <w:bCs/>
          <w:kern w:val="3"/>
          <w:szCs w:val="24"/>
          <w:lang w:eastAsia="zh-CN"/>
        </w:rPr>
      </w:pPr>
    </w:p>
    <w:p w14:paraId="533257D7" w14:textId="77777777" w:rsidR="00E508FA" w:rsidRPr="00E508FA" w:rsidRDefault="00E508FA" w:rsidP="00E508FA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b/>
          <w:bCs/>
          <w:kern w:val="3"/>
          <w:szCs w:val="24"/>
          <w:lang w:eastAsia="zh-CN"/>
        </w:rPr>
        <w:t>Dichiaro</w:t>
      </w:r>
    </w:p>
    <w:p w14:paraId="4D60B6D6" w14:textId="77777777" w:rsidR="00E508FA" w:rsidRPr="00E508FA" w:rsidRDefault="00E508FA" w:rsidP="00E508F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12530085" w14:textId="77777777" w:rsidR="00E508FA" w:rsidRPr="00E508FA" w:rsidRDefault="00E508FA" w:rsidP="00E508F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/>
        </w:rPr>
        <w:t>Ai sensi della vigente normativa antimafia,</w:t>
      </w:r>
    </w:p>
    <w:p w14:paraId="76FD0717" w14:textId="77777777" w:rsidR="00E508FA" w:rsidRPr="00E508FA" w:rsidRDefault="00E508FA" w:rsidP="00E508FA">
      <w:pPr>
        <w:widowControl w:val="0"/>
        <w:tabs>
          <w:tab w:val="left" w:pos="735"/>
          <w:tab w:val="left" w:pos="102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</w:p>
    <w:p w14:paraId="6405EAF9" w14:textId="77777777" w:rsidR="00E508FA" w:rsidRPr="00E508FA" w:rsidRDefault="00E508FA" w:rsidP="00E508FA">
      <w:pPr>
        <w:widowControl w:val="0"/>
        <w:tabs>
          <w:tab w:val="left" w:pos="735"/>
          <w:tab w:val="left" w:pos="102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 </w:t>
      </w:r>
      <w:r w:rsidRPr="00E508FA">
        <w:rPr>
          <w:rFonts w:ascii="Century Gothic" w:hAnsi="Century Gothic" w:cs="Verdana"/>
          <w:b/>
          <w:bCs/>
          <w:kern w:val="3"/>
          <w:szCs w:val="24"/>
          <w:lang w:eastAsia="zh-CN"/>
        </w:rPr>
        <w:t>M1</w:t>
      </w: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- </w:t>
      </w:r>
      <w:r w:rsidRPr="00E508FA">
        <w:rPr>
          <w:rFonts w:ascii="Century Gothic" w:hAnsi="Century Gothic" w:cs="Verdana"/>
          <w:kern w:val="3"/>
          <w:lang w:eastAsia="zh-CN"/>
        </w:rPr>
        <w:t xml:space="preserve">di </w:t>
      </w:r>
      <w:r w:rsidRPr="00E508FA">
        <w:rPr>
          <w:rFonts w:ascii="Century Gothic" w:hAnsi="Century Gothic" w:cs="Verdana"/>
          <w:b/>
          <w:bCs/>
          <w:kern w:val="3"/>
          <w:lang w:eastAsia="zh-CN"/>
        </w:rPr>
        <w:t xml:space="preserve">essere iscritto alla White List </w:t>
      </w:r>
      <w:r w:rsidRPr="00E508FA">
        <w:rPr>
          <w:rFonts w:ascii="Century Gothic" w:hAnsi="Century Gothic" w:cs="Verdana"/>
          <w:kern w:val="3"/>
          <w:lang w:eastAsia="zh-CN"/>
        </w:rPr>
        <w:t>contro le infiltrazioni mafiose – DPCM 18 aprile 2013;</w:t>
      </w:r>
      <w:r w:rsidRPr="00E508FA">
        <w:rPr>
          <w:rFonts w:ascii="Century Gothic" w:hAnsi="Century Gothic" w:cs="Verdana"/>
          <w:kern w:val="3"/>
          <w:sz w:val="18"/>
          <w:szCs w:val="18"/>
          <w:lang w:eastAsia="zh-CN"/>
        </w:rPr>
        <w:tab/>
      </w:r>
    </w:p>
    <w:p w14:paraId="521448C5" w14:textId="77777777" w:rsidR="00E508FA" w:rsidRPr="00E508FA" w:rsidRDefault="00E508FA" w:rsidP="00E508FA">
      <w:pPr>
        <w:widowControl w:val="0"/>
        <w:tabs>
          <w:tab w:val="left" w:pos="735"/>
          <w:tab w:val="left" w:pos="102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 </w:t>
      </w:r>
      <w:r w:rsidRPr="00E508FA">
        <w:rPr>
          <w:rFonts w:ascii="Century Gothic" w:hAnsi="Century Gothic" w:cs="Verdana"/>
          <w:b/>
          <w:bCs/>
          <w:kern w:val="3"/>
          <w:szCs w:val="24"/>
          <w:lang w:eastAsia="zh-CN"/>
        </w:rPr>
        <w:t xml:space="preserve">M1a </w:t>
      </w:r>
      <w:r w:rsidRPr="00E508FA">
        <w:rPr>
          <w:rFonts w:ascii="Century Gothic" w:hAnsi="Century Gothic" w:cs="Verdana"/>
          <w:kern w:val="3"/>
          <w:szCs w:val="24"/>
          <w:lang w:eastAsia="zh-CN"/>
        </w:rPr>
        <w:t>- non essendo iscritto alla White List contro le infiltrazioni mafiose – DPCM 18 aprile 2013, che nei propri confronti non sussistono le cause di divieto, decadenza o di sospensione indicate dall’art. 67 del D.Lgs. 6 settembre 2011 n. 159 s.</w:t>
      </w:r>
      <w:proofErr w:type="gramStart"/>
      <w:r w:rsidRPr="00E508FA">
        <w:rPr>
          <w:rFonts w:ascii="Century Gothic" w:hAnsi="Century Gothic" w:cs="Verdana"/>
          <w:kern w:val="3"/>
          <w:szCs w:val="24"/>
          <w:lang w:eastAsia="zh-CN"/>
        </w:rPr>
        <w:t>m.e</w:t>
      </w:r>
      <w:proofErr w:type="gramEnd"/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 i. e di non essere a conoscenza dell'esistenza di tentativi di infiltrazione mafiosa, di cui all'art. 91 del D.Lgs. 6 settembre 2011 n.159 e s.</w:t>
      </w:r>
      <w:proofErr w:type="gramStart"/>
      <w:r w:rsidRPr="00E508FA">
        <w:rPr>
          <w:rFonts w:ascii="Century Gothic" w:hAnsi="Century Gothic" w:cs="Verdana"/>
          <w:kern w:val="3"/>
          <w:szCs w:val="24"/>
          <w:lang w:eastAsia="zh-CN"/>
        </w:rPr>
        <w:t>m.e</w:t>
      </w:r>
      <w:proofErr w:type="gramEnd"/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 i., tendenti a condizionare le scelte e gli indirizzi delle società o imprese interessate, riguardanti i soggetti indicati nell’art. 85 del D.Lgs. n. 159/2011 e s.m.e i. e pertanto allego il “Modello Dichiarazione sostitutiva di certificazione conviventi” compilata da ciascuno di essi.</w:t>
      </w:r>
    </w:p>
    <w:p w14:paraId="6F388023" w14:textId="77777777" w:rsidR="00E508FA" w:rsidRPr="00E508FA" w:rsidRDefault="00E508FA" w:rsidP="00E508FA">
      <w:pPr>
        <w:widowControl w:val="0"/>
        <w:tabs>
          <w:tab w:val="left" w:pos="1869"/>
          <w:tab w:val="left" w:pos="2154"/>
        </w:tabs>
        <w:suppressAutoHyphens/>
        <w:autoSpaceDN w:val="0"/>
        <w:ind w:left="1134" w:hanging="1191"/>
        <w:textAlignment w:val="baseline"/>
        <w:rPr>
          <w:rFonts w:ascii="Century Gothic" w:hAnsi="Century Gothic" w:cs="Arial"/>
          <w:b/>
          <w:bCs/>
          <w:strike/>
          <w:kern w:val="3"/>
          <w:lang w:eastAsia="zh-CN"/>
        </w:rPr>
      </w:pPr>
    </w:p>
    <w:p w14:paraId="65989EFF" w14:textId="77777777" w:rsidR="00E508FA" w:rsidRPr="00E508FA" w:rsidRDefault="00E508FA" w:rsidP="00E508FA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b/>
          <w:bCs/>
          <w:kern w:val="3"/>
          <w:sz w:val="12"/>
          <w:szCs w:val="12"/>
          <w:lang w:eastAsia="zh-CN"/>
        </w:rPr>
      </w:pPr>
    </w:p>
    <w:p w14:paraId="2B188636" w14:textId="77777777" w:rsidR="00E508FA" w:rsidRPr="00E508FA" w:rsidRDefault="00E508FA" w:rsidP="00E508FA">
      <w:pPr>
        <w:widowControl w:val="0"/>
        <w:tabs>
          <w:tab w:val="left" w:pos="1302"/>
        </w:tabs>
        <w:suppressAutoHyphens/>
        <w:autoSpaceDN w:val="0"/>
        <w:ind w:left="567" w:hanging="283"/>
        <w:jc w:val="center"/>
        <w:textAlignment w:val="baseline"/>
        <w:rPr>
          <w:rFonts w:ascii="Century Gothic" w:hAnsi="Century Gothic" w:cs="Verdana"/>
          <w:b/>
          <w:bCs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b/>
          <w:bCs/>
          <w:kern w:val="3"/>
          <w:szCs w:val="24"/>
          <w:lang w:eastAsia="zh-CN"/>
        </w:rPr>
        <w:t>Iscrizione dell’Impresa alla Camera di Commercio Industria Artigianato Agricoltura</w:t>
      </w:r>
    </w:p>
    <w:p w14:paraId="66E19CD5" w14:textId="77777777" w:rsidR="00E508FA" w:rsidRPr="00E508FA" w:rsidRDefault="00E508FA" w:rsidP="00E508FA">
      <w:pPr>
        <w:widowControl w:val="0"/>
        <w:tabs>
          <w:tab w:val="left" w:pos="1019"/>
        </w:tabs>
        <w:suppressAutoHyphens/>
        <w:autoSpaceDN w:val="0"/>
        <w:ind w:left="284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784A81B3" w14:textId="77777777" w:rsidR="00E508FA" w:rsidRPr="00E508FA" w:rsidRDefault="00E508FA" w:rsidP="00E508FA">
      <w:pPr>
        <w:widowControl w:val="0"/>
        <w:tabs>
          <w:tab w:val="left" w:pos="1019"/>
        </w:tabs>
        <w:suppressAutoHyphens/>
        <w:autoSpaceDN w:val="0"/>
        <w:ind w:left="284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/>
        </w:rPr>
        <w:t>Ai fini del controllo antimafia sui soggetti coinvolti il/la sottoscritto/a:</w:t>
      </w:r>
    </w:p>
    <w:p w14:paraId="5D5EA690" w14:textId="77777777" w:rsidR="00E508FA" w:rsidRPr="00E508FA" w:rsidRDefault="00E508FA" w:rsidP="00E508FA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 dichiara che i dati dell'impresa registrati alla C.C.I.A.A. corrispondono allo stato attuale della stessa;</w:t>
      </w:r>
    </w:p>
    <w:p w14:paraId="1328C9F1" w14:textId="77777777" w:rsidR="00E508FA" w:rsidRPr="00E508FA" w:rsidRDefault="00E508FA" w:rsidP="00E508FA">
      <w:pPr>
        <w:widowControl w:val="0"/>
        <w:tabs>
          <w:tab w:val="left" w:pos="1155"/>
        </w:tabs>
        <w:suppressAutoHyphens/>
        <w:autoSpaceDN w:val="0"/>
        <w:spacing w:line="360" w:lineRule="auto"/>
        <w:ind w:left="420"/>
        <w:jc w:val="center"/>
        <w:textAlignment w:val="baseline"/>
        <w:rPr>
          <w:rFonts w:ascii="Century Gothic" w:hAnsi="Century Gothic" w:cs="Verdana"/>
          <w:kern w:val="3"/>
          <w:lang w:eastAsia="zh-CN"/>
        </w:rPr>
      </w:pPr>
      <w:r w:rsidRPr="00E508FA">
        <w:rPr>
          <w:rFonts w:ascii="Century Gothic" w:hAnsi="Century Gothic" w:cs="Verdana"/>
          <w:kern w:val="3"/>
          <w:lang w:eastAsia="zh-CN"/>
        </w:rPr>
        <w:t>Ovvero</w:t>
      </w:r>
    </w:p>
    <w:p w14:paraId="1ED7DE0C" w14:textId="77777777" w:rsidR="00E508FA" w:rsidRPr="00E508FA" w:rsidRDefault="00E508FA" w:rsidP="00E508FA">
      <w:pPr>
        <w:widowControl w:val="0"/>
        <w:tabs>
          <w:tab w:val="left" w:pos="85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 allega il modello Dichiarazione sostitutiva del certificato di iscrizione alla C.C.I.A.A. dell'impresa con i dati </w:t>
      </w:r>
      <w:r w:rsidRPr="00E508FA">
        <w:rPr>
          <w:rFonts w:ascii="Century Gothic" w:hAnsi="Century Gothic" w:cs="Verdana"/>
          <w:kern w:val="3"/>
          <w:lang w:eastAsia="zh-CN"/>
        </w:rPr>
        <w:t>societari aggiornati in ordine ai suoi componenti.</w:t>
      </w:r>
    </w:p>
    <w:p w14:paraId="5A6E2E60" w14:textId="77777777" w:rsidR="00E508FA" w:rsidRPr="00E508FA" w:rsidRDefault="00E508FA" w:rsidP="00E508FA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4FF605AC" w14:textId="17676A9C" w:rsidR="00E508FA" w:rsidRPr="00E508FA" w:rsidRDefault="00E508FA" w:rsidP="00E508FA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Il/la sottoscritto/a è consapevole che </w:t>
      </w:r>
      <w:r w:rsidRPr="00E508FA">
        <w:rPr>
          <w:rFonts w:ascii="Century Gothic" w:hAnsi="Century Gothic" w:cs="Verdana"/>
          <w:b/>
          <w:bCs/>
          <w:kern w:val="3"/>
          <w:szCs w:val="24"/>
          <w:lang w:eastAsia="zh-CN"/>
        </w:rPr>
        <w:t>in assenza di iscrizione alla White List</w:t>
      </w:r>
      <w:r w:rsidRPr="00E508FA">
        <w:rPr>
          <w:rFonts w:ascii="Century Gothic" w:hAnsi="Century Gothic" w:cs="Verdana"/>
          <w:kern w:val="3"/>
          <w:szCs w:val="24"/>
          <w:lang w:eastAsia="zh-CN"/>
        </w:rPr>
        <w:t>, in attuazione del protocollo antimafia il Comune tramite l'ufficio UAL della Provincia, acquisirà per le imprese esecutrici dei lavori e i soggetti richiedenti il titolo edilizio se imprese individuali/società l'informazione antimafia di cui all'art. 84 comma 3 del D.Lgs. 159/2011.</w:t>
      </w:r>
    </w:p>
    <w:p w14:paraId="2C44676F" w14:textId="77777777" w:rsidR="00E508FA" w:rsidRPr="00E508FA" w:rsidRDefault="00E508FA" w:rsidP="00E508FA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lang w:eastAsia="zh-CN"/>
        </w:rPr>
      </w:pPr>
    </w:p>
    <w:p w14:paraId="5740DFE5" w14:textId="32879D6A" w:rsidR="00E508FA" w:rsidRPr="00E508FA" w:rsidRDefault="00E508FA" w:rsidP="00E508FA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lang w:eastAsia="zh-CN"/>
        </w:rPr>
      </w:pPr>
      <w:r w:rsidRPr="00E508FA">
        <w:rPr>
          <w:rFonts w:ascii="Century Gothic" w:hAnsi="Century Gothic" w:cs="Verdana"/>
          <w:kern w:val="3"/>
          <w:lang w:eastAsia="zh-CN"/>
        </w:rPr>
        <w:t>Il/la medesimo/a è inoltre consapevole che qual</w:t>
      </w:r>
      <w:r w:rsidRPr="00205D8B">
        <w:rPr>
          <w:rFonts w:ascii="Century Gothic" w:hAnsi="Century Gothic" w:cs="Verdana"/>
          <w:kern w:val="3"/>
          <w:lang w:eastAsia="zh-CN"/>
        </w:rPr>
        <w:t xml:space="preserve">ora </w:t>
      </w:r>
      <w:r w:rsidR="00205D8B" w:rsidRPr="00205D8B">
        <w:rPr>
          <w:rFonts w:ascii="Century Gothic" w:hAnsi="Century Gothic"/>
        </w:rPr>
        <w:t>la Prefettura emetta una comunicazione /informazione ostativa il Comune provvederà ad emettere i provvedimenti di cui alle delibere di GC n. 19 del 15/06/2016 integrata con delibera G.C. n. 102 del 29/10/2021</w:t>
      </w:r>
      <w:r w:rsidRPr="00205D8B">
        <w:rPr>
          <w:rFonts w:ascii="Century Gothic" w:hAnsi="Century Gothic" w:cs="Verdana"/>
          <w:kern w:val="3"/>
          <w:lang w:eastAsia="zh-CN"/>
        </w:rPr>
        <w:t>.</w:t>
      </w:r>
    </w:p>
    <w:p w14:paraId="6EDA3479" w14:textId="77777777" w:rsidR="00E508FA" w:rsidRPr="00E508FA" w:rsidRDefault="00E508FA" w:rsidP="00E508FA">
      <w:pPr>
        <w:widowControl w:val="0"/>
        <w:tabs>
          <w:tab w:val="left" w:pos="735"/>
        </w:tabs>
        <w:suppressAutoHyphens/>
        <w:autoSpaceDN w:val="0"/>
        <w:spacing w:line="360" w:lineRule="auto"/>
        <w:jc w:val="both"/>
        <w:textAlignment w:val="baseline"/>
        <w:rPr>
          <w:rFonts w:ascii="Century Gothic" w:hAnsi="Century Gothic" w:cs="Verdana"/>
          <w:kern w:val="3"/>
          <w:lang w:eastAsia="zh-CN"/>
        </w:rPr>
      </w:pPr>
    </w:p>
    <w:p w14:paraId="441BEF75" w14:textId="057FDBD9" w:rsidR="00E508FA" w:rsidRPr="00E508FA" w:rsidRDefault="00E508FA" w:rsidP="00E508FA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Letto, confermato e sottoscritto.                                                            </w:t>
      </w:r>
      <w:r w:rsidRPr="00E508FA">
        <w:rPr>
          <w:rFonts w:ascii="Century Gothic" w:hAnsi="Century Gothic" w:cs="Verdana"/>
          <w:kern w:val="3"/>
          <w:szCs w:val="24"/>
          <w:lang w:eastAsia="zh-CN"/>
        </w:rPr>
        <w:tab/>
        <w:t xml:space="preserve"> Il /La Dichiarante</w:t>
      </w:r>
      <w:r w:rsidRPr="00E508FA">
        <w:rPr>
          <w:rFonts w:ascii="Century Gothic" w:hAnsi="Century Gothic" w:cs="Verdana"/>
          <w:kern w:val="3"/>
          <w:szCs w:val="24"/>
          <w:lang w:eastAsia="zh-CN"/>
        </w:rPr>
        <w:br/>
      </w:r>
      <w:r w:rsidRPr="00E508FA">
        <w:rPr>
          <w:rFonts w:ascii="Century Gothic" w:hAnsi="Century Gothic" w:cs="Verdana"/>
          <w:kern w:val="3"/>
          <w:szCs w:val="24"/>
          <w:lang w:eastAsia="zh-CN"/>
        </w:rPr>
        <w:br/>
      </w:r>
      <w:r w:rsidRPr="00075ECD">
        <w:rPr>
          <w:rFonts w:ascii="Century Gothic" w:hAnsi="Century Gothic" w:cs="Verdana"/>
          <w:kern w:val="3"/>
          <w:szCs w:val="24"/>
          <w:lang w:eastAsia="zh-CN"/>
        </w:rPr>
        <w:t>Brescello</w:t>
      </w:r>
      <w:r w:rsidRPr="00E508FA">
        <w:rPr>
          <w:rFonts w:ascii="Century Gothic" w:hAnsi="Century Gothic" w:cs="Verdana"/>
          <w:kern w:val="3"/>
          <w:szCs w:val="24"/>
          <w:lang w:eastAsia="zh-CN"/>
        </w:rPr>
        <w:t>, _____________                                                      _________________________________</w:t>
      </w:r>
      <w:r w:rsidRPr="00E508FA">
        <w:rPr>
          <w:rFonts w:ascii="Century Gothic" w:hAnsi="Century Gothic" w:cs="Verdana"/>
          <w:kern w:val="3"/>
          <w:szCs w:val="24"/>
          <w:lang w:eastAsia="zh-CN"/>
        </w:rPr>
        <w:br/>
      </w:r>
      <w:r w:rsidRPr="00E508FA">
        <w:rPr>
          <w:rFonts w:ascii="Century Gothic" w:hAnsi="Century Gothic" w:cs="Verdana"/>
          <w:kern w:val="3"/>
          <w:szCs w:val="24"/>
          <w:lang w:eastAsia="zh-CN"/>
        </w:rPr>
        <w:tab/>
      </w:r>
      <w:r w:rsidRPr="00E508FA">
        <w:rPr>
          <w:rFonts w:ascii="Century Gothic" w:hAnsi="Century Gothic" w:cs="Verdana"/>
          <w:kern w:val="3"/>
          <w:szCs w:val="24"/>
          <w:lang w:eastAsia="zh-CN"/>
        </w:rPr>
        <w:tab/>
      </w:r>
      <w:r w:rsidRPr="00E508FA">
        <w:rPr>
          <w:rFonts w:ascii="Century Gothic" w:hAnsi="Century Gothic" w:cs="Verdana"/>
          <w:kern w:val="3"/>
          <w:szCs w:val="24"/>
          <w:lang w:eastAsia="zh-CN"/>
        </w:rPr>
        <w:tab/>
      </w:r>
      <w:r w:rsidRPr="00E508FA">
        <w:rPr>
          <w:rFonts w:ascii="Century Gothic" w:hAnsi="Century Gothic" w:cs="Verdana"/>
          <w:kern w:val="3"/>
          <w:szCs w:val="24"/>
          <w:lang w:eastAsia="zh-CN"/>
        </w:rPr>
        <w:tab/>
      </w:r>
      <w:r w:rsidRPr="00E508FA">
        <w:rPr>
          <w:rFonts w:ascii="Century Gothic" w:hAnsi="Century Gothic" w:cs="Verdana"/>
          <w:kern w:val="3"/>
          <w:szCs w:val="24"/>
          <w:lang w:eastAsia="zh-CN"/>
        </w:rPr>
        <w:tab/>
      </w:r>
    </w:p>
    <w:p w14:paraId="7EBE2BC0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60A15331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  </w:t>
      </w:r>
      <w:r w:rsidRPr="00E508FA">
        <w:rPr>
          <w:rFonts w:ascii="Century Gothic" w:hAnsi="Century Gothic" w:cs="Verdana"/>
          <w:kern w:val="3"/>
          <w:sz w:val="18"/>
          <w:szCs w:val="18"/>
          <w:lang w:eastAsia="zh-CN"/>
        </w:rPr>
        <w:t>Firma apposta alla presenza del/la dipendente addetto/a, ai sensi dell’art. 38 del DPR 28/12/2000 n. 445</w:t>
      </w:r>
    </w:p>
    <w:p w14:paraId="2801751D" w14:textId="77777777" w:rsidR="00E508FA" w:rsidRPr="00E508FA" w:rsidRDefault="00E508FA" w:rsidP="00E508FA">
      <w:pPr>
        <w:widowControl w:val="0"/>
        <w:suppressAutoHyphens/>
        <w:autoSpaceDN w:val="0"/>
        <w:ind w:left="340" w:hanging="34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kern w:val="3"/>
          <w:szCs w:val="24"/>
          <w:lang w:eastAsia="zh-CN"/>
        </w:rPr>
        <w:t xml:space="preserve">  </w:t>
      </w:r>
      <w:r w:rsidRPr="00E508FA">
        <w:rPr>
          <w:rFonts w:ascii="Century Gothic" w:hAnsi="Century Gothic" w:cs="Verdana"/>
          <w:kern w:val="3"/>
          <w:sz w:val="18"/>
          <w:szCs w:val="18"/>
          <w:lang w:eastAsia="zh-CN"/>
        </w:rPr>
        <w:t>Istanza presentata unitamente alla copia fotostatica del documento di identità del dichiarante, ai sensi dell’art.38 del DPR 28/12/2000 n.445</w:t>
      </w:r>
    </w:p>
    <w:p w14:paraId="5AF6AC1B" w14:textId="77777777" w:rsidR="00E508FA" w:rsidRPr="00E508FA" w:rsidRDefault="00E508FA" w:rsidP="00E508FA">
      <w:pPr>
        <w:widowControl w:val="0"/>
        <w:suppressAutoHyphens/>
        <w:autoSpaceDN w:val="0"/>
        <w:ind w:left="397" w:hanging="397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</w:p>
    <w:p w14:paraId="44356817" w14:textId="77777777" w:rsidR="00E508FA" w:rsidRPr="00E508FA" w:rsidRDefault="00E508FA" w:rsidP="00E508F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E508FA">
        <w:rPr>
          <w:rFonts w:ascii="Century Gothic" w:hAnsi="Century Gothic" w:cs="Verdana"/>
          <w:b/>
          <w:bCs/>
          <w:kern w:val="3"/>
          <w:lang w:eastAsia="zh-CN"/>
        </w:rPr>
        <w:t>Avvertenza:</w:t>
      </w:r>
      <w:r w:rsidRPr="00E508FA">
        <w:rPr>
          <w:rFonts w:ascii="Century Gothic" w:hAnsi="Century Gothic" w:cs="Verdana"/>
          <w:kern w:val="3"/>
          <w:lang w:eastAsia="zh-CN"/>
        </w:rPr>
        <w:t xml:space="preserve"> il/la dichiarante decade dai benefici eventualmente conseguenti al provvedimento emanato sulla base della dichiarazione non veritiera.</w:t>
      </w:r>
    </w:p>
    <w:p w14:paraId="4FE723DB" w14:textId="77777777" w:rsidR="00E508FA" w:rsidRPr="00E508FA" w:rsidRDefault="00E508FA" w:rsidP="00E508F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lang w:eastAsia="zh-CN"/>
        </w:rPr>
      </w:pPr>
    </w:p>
    <w:p w14:paraId="715758CE" w14:textId="7571A13C" w:rsidR="00E508FA" w:rsidRPr="00E508FA" w:rsidRDefault="00E508FA" w:rsidP="00E508F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lang w:eastAsia="zh-CN"/>
        </w:rPr>
      </w:pPr>
      <w:r w:rsidRPr="00E508FA">
        <w:rPr>
          <w:rFonts w:ascii="Century Gothic" w:hAnsi="Century Gothic" w:cs="Verdana"/>
          <w:kern w:val="3"/>
          <w:lang w:eastAsia="zh-CN"/>
        </w:rPr>
        <w:t>Esente da autentica di firma ai sensi dell’art.3,</w:t>
      </w:r>
      <w:r w:rsidR="00055AB5">
        <w:rPr>
          <w:rFonts w:ascii="Century Gothic" w:hAnsi="Century Gothic" w:cs="Verdana"/>
          <w:kern w:val="3"/>
          <w:lang w:eastAsia="zh-CN"/>
        </w:rPr>
        <w:t xml:space="preserve"> </w:t>
      </w:r>
      <w:r w:rsidRPr="00E508FA">
        <w:rPr>
          <w:rFonts w:ascii="Century Gothic" w:hAnsi="Century Gothic" w:cs="Verdana"/>
          <w:kern w:val="3"/>
          <w:lang w:eastAsia="zh-CN"/>
        </w:rPr>
        <w:t>comma 10 della legge 127/1997 ed esente dall’imposta di bollo ai sensi dell’art.14, tabella B del DPR 642/1972</w:t>
      </w:r>
    </w:p>
    <w:p w14:paraId="3EF6C548" w14:textId="77777777" w:rsidR="00E508FA" w:rsidRPr="00E508FA" w:rsidRDefault="00E508FA" w:rsidP="00E508F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</w:p>
    <w:p w14:paraId="125021D2" w14:textId="4CA0AB8D" w:rsidR="00E508FA" w:rsidRPr="00E508FA" w:rsidRDefault="00E508FA" w:rsidP="00E508FA">
      <w:pPr>
        <w:widowControl w:val="0"/>
        <w:tabs>
          <w:tab w:val="left" w:pos="735"/>
        </w:tabs>
        <w:suppressAutoHyphens/>
        <w:autoSpaceDN w:val="0"/>
        <w:spacing w:line="360" w:lineRule="auto"/>
        <w:jc w:val="center"/>
        <w:textAlignment w:val="baseline"/>
        <w:rPr>
          <w:rFonts w:ascii="Century Gothic" w:hAnsi="Century Gothic" w:cs="Verdana"/>
          <w:kern w:val="3"/>
          <w:lang w:eastAsia="zh-CN"/>
        </w:rPr>
      </w:pPr>
      <w:r w:rsidRPr="00075ECD">
        <w:rPr>
          <w:rFonts w:ascii="Century Gothic" w:hAnsi="Century Gothic" w:cs="Verdana"/>
          <w:kern w:val="3"/>
          <w:lang w:eastAsia="zh-CN"/>
        </w:rPr>
        <w:t xml:space="preserve"> </w:t>
      </w:r>
    </w:p>
    <w:p w14:paraId="272E1F2D" w14:textId="77777777" w:rsidR="00E508FA" w:rsidRPr="00E508FA" w:rsidRDefault="00E508FA" w:rsidP="00E508FA">
      <w:pPr>
        <w:widowControl w:val="0"/>
        <w:tabs>
          <w:tab w:val="left" w:pos="735"/>
        </w:tabs>
        <w:suppressAutoHyphens/>
        <w:autoSpaceDN w:val="0"/>
        <w:spacing w:line="360" w:lineRule="auto"/>
        <w:jc w:val="center"/>
        <w:textAlignment w:val="baseline"/>
        <w:rPr>
          <w:rFonts w:ascii="Century Gothic" w:hAnsi="Century Gothic" w:cs="Verdana"/>
          <w:kern w:val="3"/>
          <w:lang w:eastAsia="zh-CN"/>
        </w:rPr>
      </w:pPr>
    </w:p>
    <w:p w14:paraId="2F6EC96E" w14:textId="00DD7C56" w:rsidR="00E508FA" w:rsidRPr="00E508FA" w:rsidRDefault="00E508FA" w:rsidP="00E508FA">
      <w:pPr>
        <w:widowControl w:val="0"/>
        <w:tabs>
          <w:tab w:val="left" w:pos="735"/>
        </w:tabs>
        <w:suppressAutoHyphens/>
        <w:autoSpaceDN w:val="0"/>
        <w:spacing w:line="360" w:lineRule="auto"/>
        <w:jc w:val="center"/>
        <w:textAlignment w:val="baseline"/>
        <w:rPr>
          <w:rFonts w:ascii="Century Gothic" w:hAnsi="Century Gothic" w:cs="Verdana"/>
          <w:kern w:val="3"/>
          <w:lang w:eastAsia="zh-CN"/>
        </w:rPr>
      </w:pPr>
      <w:r w:rsidRPr="00E508FA">
        <w:rPr>
          <w:rFonts w:ascii="Century Gothic" w:hAnsi="Century Gothic" w:cs="Verdana"/>
          <w:kern w:val="3"/>
          <w:sz w:val="18"/>
          <w:szCs w:val="18"/>
          <w:lang w:eastAsia="zh-CN"/>
        </w:rPr>
        <w:t>Per i riferimenti di contatto, sedi e orari di apertura al pubblico degli uffici comunali si invita a consultare:</w:t>
      </w:r>
      <w:r w:rsidRPr="00E508FA">
        <w:rPr>
          <w:rFonts w:ascii="Century Gothic" w:hAnsi="Century Gothic" w:cs="Verdana"/>
          <w:kern w:val="3"/>
          <w:lang w:eastAsia="zh-CN"/>
        </w:rPr>
        <w:t xml:space="preserve"> </w:t>
      </w:r>
      <w:r w:rsidRPr="00075ECD">
        <w:rPr>
          <w:rFonts w:ascii="Century Gothic" w:hAnsi="Century Gothic"/>
        </w:rPr>
        <w:t>http://www.comune.brescello.re.it/uffici.asp?c=3&amp;id=10</w:t>
      </w:r>
    </w:p>
    <w:p w14:paraId="4A58CBE5" w14:textId="77777777" w:rsidR="00E508FA" w:rsidRPr="00E508FA" w:rsidRDefault="00E508FA" w:rsidP="00B649BE">
      <w:pPr>
        <w:pStyle w:val="Standard"/>
        <w:jc w:val="center"/>
        <w:rPr>
          <w:rFonts w:ascii="Century Gothic" w:hAnsi="Century Gothic"/>
          <w:color w:val="FF0000"/>
          <w:szCs w:val="20"/>
        </w:rPr>
      </w:pPr>
    </w:p>
    <w:p w14:paraId="5FA195A3" w14:textId="23436E57" w:rsidR="00E508FA" w:rsidRDefault="00E508FA" w:rsidP="00B649BE">
      <w:pPr>
        <w:pStyle w:val="Standard"/>
        <w:jc w:val="center"/>
        <w:rPr>
          <w:rFonts w:ascii="Century Gothic" w:hAnsi="Century Gothic"/>
          <w:szCs w:val="20"/>
        </w:rPr>
      </w:pPr>
    </w:p>
    <w:p w14:paraId="6CECB6AD" w14:textId="77777777" w:rsidR="00055AB5" w:rsidRDefault="00055AB5" w:rsidP="00B649BE">
      <w:pPr>
        <w:pStyle w:val="Standard"/>
        <w:jc w:val="center"/>
        <w:rPr>
          <w:rFonts w:ascii="Century Gothic" w:hAnsi="Century Gothic"/>
          <w:szCs w:val="20"/>
        </w:rPr>
      </w:pPr>
    </w:p>
    <w:p w14:paraId="4490BA01" w14:textId="77777777" w:rsidR="00881E61" w:rsidRDefault="00881E61" w:rsidP="00B649BE">
      <w:pPr>
        <w:pStyle w:val="Standard"/>
        <w:jc w:val="center"/>
        <w:rPr>
          <w:rFonts w:ascii="Century Gothic" w:hAnsi="Century Gothic"/>
          <w:szCs w:val="20"/>
        </w:rPr>
      </w:pPr>
    </w:p>
    <w:p w14:paraId="09608C59" w14:textId="77777777" w:rsidR="00881E61" w:rsidRPr="00C32B87" w:rsidRDefault="00E508FA" w:rsidP="00881E61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Trebuchet MS"/>
          <w:b/>
          <w:bCs/>
          <w:kern w:val="3"/>
          <w:lang w:eastAsia="zh-CN"/>
        </w:rPr>
      </w:pPr>
      <w:r>
        <w:rPr>
          <w:rFonts w:ascii="Calibri" w:hAnsi="Calibri"/>
          <w:szCs w:val="24"/>
        </w:rPr>
        <w:lastRenderedPageBreak/>
        <w:t xml:space="preserve"> </w:t>
      </w:r>
      <w:r w:rsidR="00881E61" w:rsidRPr="00C32B87">
        <w:rPr>
          <w:rFonts w:ascii="Century Gothic" w:hAnsi="Century Gothic" w:cs="Trebuchet MS"/>
          <w:b/>
          <w:bCs/>
          <w:kern w:val="3"/>
          <w:lang w:eastAsia="zh-CN"/>
        </w:rPr>
        <w:t>Informativa per il trattamento dei dati personali ai sensi dell’art 13 del Regolamento Europeo   N.679/2016</w:t>
      </w:r>
    </w:p>
    <w:p w14:paraId="57F4E369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</w:p>
    <w:p w14:paraId="68C50C02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1. Premessa</w:t>
      </w:r>
    </w:p>
    <w:p w14:paraId="6A6A92E6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Ai sensi dell’art. 13 del Regolamento europeo n. 679/2016, Il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in qualità di Titolare del trattamento dei dati personali, è tenuto a fornirLe informazioni in merito all’utilizzo dei Suoi dati personali.</w:t>
      </w:r>
    </w:p>
    <w:p w14:paraId="15926A28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</w:p>
    <w:p w14:paraId="2CFF49E3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2. Titolare del trattamento dei dati personali</w:t>
      </w:r>
    </w:p>
    <w:p w14:paraId="58C25CA2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Titolare del trattamento dei dati personali di cui alla presente informativa è il </w:t>
      </w:r>
      <w:bookmarkStart w:id="0" w:name="_Hlk103840038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cap 42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8" w:history="1"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pec: </w:t>
      </w:r>
      <w:hyperlink r:id="rId9" w:history="1"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bookmarkEnd w:id="0"/>
    <w:p w14:paraId="3368A485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507C4AD9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3. Responsabile della protezione dei dati personali</w:t>
      </w:r>
    </w:p>
    <w:p w14:paraId="4B503A14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Responsabile della protezione dei dati personali del Comune di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cap 42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0" w:history="1"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pec: </w:t>
      </w:r>
      <w:hyperlink r:id="rId11" w:history="1"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5FD0E389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6BB5E98A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4. Responsabili del trattamento</w:t>
      </w:r>
    </w:p>
    <w:p w14:paraId="3CCD4D1E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Comune di </w:t>
      </w:r>
      <w:r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può avvalersi di soggetti terzi per l’espletamento di attività e relativi trattamenti di dati personali di cui è Titolare nominandoli Responsabili del trattamento. Conformemente a quanto stabilito dall’art. 28 del Regolamento europeo 679/2016 con tali soggetti il Comune sottoscrive contratti che vincolano il Responsabile al Titolare per le attività inerenti 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il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trattamento dei dati personali. Per il trattamento in oggetto il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ha nominato Responsabili esterni del trattamento</w:t>
      </w:r>
      <w:r w:rsidRPr="0028702B">
        <w:rPr>
          <w:rFonts w:ascii="Century Gothic" w:hAnsi="Century Gothic"/>
          <w:sz w:val="18"/>
          <w:szCs w:val="18"/>
        </w:rPr>
        <w:t xml:space="preserve"> la società EXANET s.r.l. Via Carlo Collodi, 7 40012 Calderara di Reno – Bologna.  </w:t>
      </w:r>
    </w:p>
    <w:p w14:paraId="2B1446A6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43E72479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5. Soggetti autorizzati al trattamento</w:t>
      </w:r>
    </w:p>
    <w:p w14:paraId="156F0B74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Suoi dati personali sono trattati da personale del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previamente autorizzato e designato quale incaricato del trattamento, a cui sono impartite idonee istruzioni in ordine alle finalità e alle modalità di trattamento dei dati in base alla vigente normativa in materia di protezione dei dati personali.</w:t>
      </w:r>
    </w:p>
    <w:p w14:paraId="60171E48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71F19262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6. Finalità del trattamento</w:t>
      </w:r>
    </w:p>
    <w:p w14:paraId="5B89BED3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sono trattati per le seguenti finalità:</w:t>
      </w:r>
    </w:p>
    <w:p w14:paraId="4E6A7CFE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dati comunicati dal soggetto Interessato sono trattati per assolvere 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ad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adempimenti previsti da leggi, da regolamenti e dalla normativa comunitaria per lo svolgimento delle funzioni istituzionali in materia di pratiche edilizie e urbanistiche, nonché per assolvere all’istanza da Lei presentata e allegata alla presente informativa.</w:t>
      </w:r>
    </w:p>
    <w:p w14:paraId="6649FC08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3F569DFE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7. Base giuridica del trattamento</w:t>
      </w:r>
    </w:p>
    <w:p w14:paraId="78F7E001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trattamento dei Suoi dati personali viene effettuato dal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per l'esecuzione di un compito di interesse pubblico o connesso all'esercizio di pubblici poteri, pertanto, ai sensi dell’art. 6 comma 1 lett. e) del Regolamento europeo 679/2016 non necessita del Suo consenso. I Suoi dati personali sono trattati dal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esclusivamente per le finalità che rientrano nei compiti istituzionali dell’Amministrazione e per adempiere ad eventuali obblighi di legge, regolamentari o contrattuali.</w:t>
      </w:r>
    </w:p>
    <w:p w14:paraId="5859722F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Il trattamento dei Suoi dati personali avviene in base alla seguente normativa: D.Lgs. 159/2011, L.R. (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Emilia Romagna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) n.23/2004, L.R. (Emilia Romagna) n.15/2013 e L.R. (Emilia Romagna) n. 24/2017 – D.P.R 380/2001 e ai protocollo di legalità di cui alla DGC ID. n. 89 del 08/06/2017 integrata con DGC ID. n. 197 del 11/11/2021.</w:t>
      </w:r>
    </w:p>
    <w:p w14:paraId="7A7E5D99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5CD99F55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8. Destinatari dei dati personali</w:t>
      </w:r>
    </w:p>
    <w:p w14:paraId="23C25753" w14:textId="61FB198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non sono oggetto di diffusione. I Suoi dati potrebbero essere comunicati:</w:t>
      </w:r>
    </w:p>
    <w:p w14:paraId="719CBDA7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-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amministrativa”);</w:t>
      </w:r>
    </w:p>
    <w:p w14:paraId="252499D8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- a soggetti la cui facoltà di accesso ai dati è riconosciuta da disposizioni di legge, normativa secondaria e comunitaria;</w:t>
      </w:r>
    </w:p>
    <w:p w14:paraId="082EB5C9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a persone fisiche e/o giuridiche, pubbliche e/o private, quando la comunicazione risulti necessaria o funzionale allo svolgimento dell’attività del Comune di </w:t>
      </w:r>
      <w:r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nei modi e per le finalità sopra illustrate.</w:t>
      </w:r>
    </w:p>
    <w:p w14:paraId="030089FC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46BA313C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9. Trasferimento dei dati personali a Paesi extra UE</w:t>
      </w:r>
    </w:p>
    <w:p w14:paraId="6FFF9679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non sono trasferiti al di fuori dell’Unione europea, salvo i casi previsti da specifici obblighi normativi.</w:t>
      </w:r>
    </w:p>
    <w:p w14:paraId="3B3CA255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202C72D1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10. Periodo di conservazione</w:t>
      </w:r>
    </w:p>
    <w:p w14:paraId="643D90E5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Suoi dati sono conservati in modo permanente presso l’archivio generale del Comune di </w:t>
      </w:r>
      <w:r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28EC7A48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131BF4E0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11. I Suoi diritti</w:t>
      </w:r>
    </w:p>
    <w:p w14:paraId="328DEB40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Nella Sua qualità di interessato, Lei ha diritto:</w:t>
      </w:r>
    </w:p>
    <w:p w14:paraId="0986C0BB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accesso ai dati personali;</w:t>
      </w:r>
    </w:p>
    <w:p w14:paraId="119C8E8B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ottenere la rettifica o la cancellazione degli stessi o la limitazione del trattamento che lo riguardano;</w:t>
      </w:r>
    </w:p>
    <w:p w14:paraId="3E151E59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opporsi al trattamento;</w:t>
      </w:r>
    </w:p>
    <w:p w14:paraId="4B3A0A7B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lastRenderedPageBreak/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proporre reclamo al Garante per la protezione dei dati personali</w:t>
      </w:r>
    </w:p>
    <w:p w14:paraId="0CB0FBD6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Per l’esercizio dei diritti di cui sopra l’interessato può contattare:</w:t>
      </w:r>
    </w:p>
    <w:p w14:paraId="7CB9EA79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Il Titolare del trattamento dei dati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cap 42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2" w:history="1"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pec: </w:t>
      </w:r>
      <w:hyperlink r:id="rId13" w:history="1"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03652AD5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.  </w:t>
      </w:r>
    </w:p>
    <w:p w14:paraId="5B28DF0E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 Il Responsabile della protezione dei dati personali del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cap 42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4" w:history="1"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</w:t>
      </w:r>
    </w:p>
    <w:p w14:paraId="4A020655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4AB9DA72" w14:textId="77777777" w:rsidR="00881E61" w:rsidRPr="00C32B87" w:rsidRDefault="00881E61" w:rsidP="00881E61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12. Conferimento dei dati</w:t>
      </w:r>
    </w:p>
    <w:p w14:paraId="56FE3303" w14:textId="77777777" w:rsidR="00881E61" w:rsidRPr="00C32B87" w:rsidRDefault="00881E61" w:rsidP="00881E61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Il conferimento dei Suoi dati è facoltativo, ma necessario per le finalità indicate al punto 6. Il mancato conferimento comporterà l’impossibilità di attivare il procedimento amministrativo in oggetto.</w:t>
      </w:r>
    </w:p>
    <w:p w14:paraId="70F7CDA2" w14:textId="77777777" w:rsidR="00881E61" w:rsidRDefault="00881E61" w:rsidP="00881E61">
      <w:pPr>
        <w:pStyle w:val="Titolo1"/>
        <w:jc w:val="both"/>
        <w:rPr>
          <w:rFonts w:ascii="Century Gothic" w:hAnsi="Century Gothic"/>
          <w:sz w:val="24"/>
        </w:rPr>
      </w:pPr>
    </w:p>
    <w:p w14:paraId="6D98ADFE" w14:textId="77777777" w:rsidR="00881E61" w:rsidRPr="00F27B0D" w:rsidRDefault="00881E61" w:rsidP="00881E61">
      <w:pPr>
        <w:pStyle w:val="Corpotesto"/>
        <w:rPr>
          <w:rFonts w:ascii="Calibri" w:hAnsi="Calibri"/>
          <w:szCs w:val="24"/>
        </w:rPr>
      </w:pPr>
    </w:p>
    <w:p w14:paraId="661A7B9F" w14:textId="1557EA14" w:rsidR="00AE6053" w:rsidRPr="00F27B0D" w:rsidRDefault="00AE6053" w:rsidP="00CD6DAE">
      <w:pPr>
        <w:pStyle w:val="Corpotesto"/>
        <w:rPr>
          <w:rFonts w:ascii="Calibri" w:hAnsi="Calibri"/>
          <w:szCs w:val="24"/>
        </w:rPr>
      </w:pPr>
    </w:p>
    <w:sectPr w:rsidR="00AE6053" w:rsidRPr="00F27B0D" w:rsidSect="00375A56">
      <w:type w:val="continuous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CB715" w14:textId="77777777" w:rsidR="007F133D" w:rsidRDefault="007F133D">
      <w:r>
        <w:separator/>
      </w:r>
    </w:p>
  </w:endnote>
  <w:endnote w:type="continuationSeparator" w:id="0">
    <w:p w14:paraId="572C4BB2" w14:textId="77777777" w:rsidR="007F133D" w:rsidRDefault="007F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, 'Arial Unicode MS'"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5B60" w14:textId="77777777" w:rsidR="007F133D" w:rsidRDefault="007F133D">
      <w:r>
        <w:separator/>
      </w:r>
    </w:p>
  </w:footnote>
  <w:footnote w:type="continuationSeparator" w:id="0">
    <w:p w14:paraId="3339E1AE" w14:textId="77777777" w:rsidR="007F133D" w:rsidRDefault="007F1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2A8A478"/>
    <w:lvl w:ilvl="0">
      <w:numFmt w:val="bullet"/>
      <w:lvlText w:val="*"/>
      <w:lvlJc w:val="left"/>
    </w:lvl>
  </w:abstractNum>
  <w:abstractNum w:abstractNumId="1" w15:restartNumberingAfterBreak="0">
    <w:nsid w:val="09330E05"/>
    <w:multiLevelType w:val="multilevel"/>
    <w:tmpl w:val="30AE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C0FE2"/>
    <w:multiLevelType w:val="hybridMultilevel"/>
    <w:tmpl w:val="446AE8F0"/>
    <w:lvl w:ilvl="0" w:tplc="138C3D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6210"/>
    <w:multiLevelType w:val="hybridMultilevel"/>
    <w:tmpl w:val="779649A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2924C7"/>
    <w:multiLevelType w:val="hybridMultilevel"/>
    <w:tmpl w:val="59D4A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46B48"/>
    <w:multiLevelType w:val="hybridMultilevel"/>
    <w:tmpl w:val="039E3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C3622"/>
    <w:multiLevelType w:val="hybridMultilevel"/>
    <w:tmpl w:val="976C983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FA764F"/>
    <w:multiLevelType w:val="hybridMultilevel"/>
    <w:tmpl w:val="0A3C24F0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48B10568"/>
    <w:multiLevelType w:val="hybridMultilevel"/>
    <w:tmpl w:val="4244A42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3215C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F267C6E"/>
    <w:multiLevelType w:val="multilevel"/>
    <w:tmpl w:val="9670BDB6"/>
    <w:lvl w:ilvl="0">
      <w:numFmt w:val="bullet"/>
      <w:lvlText w:val="•"/>
      <w:lvlJc w:val="left"/>
      <w:pPr>
        <w:ind w:left="720" w:hanging="360"/>
      </w:pPr>
      <w:rPr>
        <w:rFonts w:ascii="Trebuchet MS" w:eastAsia="OpenSymbol, 'Arial Unicode MS'" w:hAnsi="Trebuchet M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Trebuchet MS" w:eastAsia="OpenSymbol, 'Arial Unicode MS'" w:hAnsi="Trebuchet MS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Trebuchet MS" w:eastAsia="OpenSymbol, 'Arial Unicode MS'" w:hAnsi="Trebuchet MS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Trebuchet MS" w:eastAsia="OpenSymbol, 'Arial Unicode MS'" w:hAnsi="Trebuchet MS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Trebuchet MS" w:eastAsia="OpenSymbol, 'Arial Unicode MS'" w:hAnsi="Trebuchet MS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Trebuchet MS" w:eastAsia="OpenSymbol, 'Arial Unicode MS'" w:hAnsi="Trebuchet MS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Trebuchet MS" w:eastAsia="OpenSymbol, 'Arial Unicode MS'" w:hAnsi="Trebuchet MS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Trebuchet MS" w:eastAsia="OpenSymbol, 'Arial Unicode MS'" w:hAnsi="Trebuchet MS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Trebuchet MS" w:eastAsia="OpenSymbol, 'Arial Unicode MS'" w:hAnsi="Trebuchet MS" w:cs="OpenSymbol, 'Arial Unicode MS'"/>
      </w:rPr>
    </w:lvl>
  </w:abstractNum>
  <w:abstractNum w:abstractNumId="11" w15:restartNumberingAfterBreak="0">
    <w:nsid w:val="69C61574"/>
    <w:multiLevelType w:val="multilevel"/>
    <w:tmpl w:val="78D4B862"/>
    <w:lvl w:ilvl="0">
      <w:numFmt w:val="bullet"/>
      <w:lvlText w:val="•"/>
      <w:lvlJc w:val="left"/>
      <w:pPr>
        <w:ind w:left="720" w:hanging="360"/>
      </w:pPr>
      <w:rPr>
        <w:rFonts w:ascii="Trebuchet MS" w:eastAsia="OpenSymbol, 'Arial Unicode MS'" w:hAnsi="Trebuchet M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Trebuchet MS" w:eastAsia="OpenSymbol, 'Arial Unicode MS'" w:hAnsi="Trebuchet MS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Trebuchet MS" w:eastAsia="OpenSymbol, 'Arial Unicode MS'" w:hAnsi="Trebuchet MS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Trebuchet MS" w:eastAsia="OpenSymbol, 'Arial Unicode MS'" w:hAnsi="Trebuchet MS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Trebuchet MS" w:eastAsia="OpenSymbol, 'Arial Unicode MS'" w:hAnsi="Trebuchet MS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Trebuchet MS" w:eastAsia="OpenSymbol, 'Arial Unicode MS'" w:hAnsi="Trebuchet MS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Trebuchet MS" w:eastAsia="OpenSymbol, 'Arial Unicode MS'" w:hAnsi="Trebuchet MS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Trebuchet MS" w:eastAsia="OpenSymbol, 'Arial Unicode MS'" w:hAnsi="Trebuchet MS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Trebuchet MS" w:eastAsia="OpenSymbol, 'Arial Unicode MS'" w:hAnsi="Trebuchet MS" w:cs="OpenSymbol, 'Arial Unicode MS'"/>
      </w:rPr>
    </w:lvl>
  </w:abstractNum>
  <w:abstractNum w:abstractNumId="12" w15:restartNumberingAfterBreak="0">
    <w:nsid w:val="6E8B17F2"/>
    <w:multiLevelType w:val="hybridMultilevel"/>
    <w:tmpl w:val="BBFA05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EADB8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color w:val="auto"/>
      </w:rPr>
    </w:lvl>
    <w:lvl w:ilvl="2" w:tplc="DF9E68C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033381">
    <w:abstractNumId w:val="9"/>
    <w:lvlOverride w:ilvl="0">
      <w:startOverride w:val="1"/>
    </w:lvlOverride>
  </w:num>
  <w:num w:numId="2" w16cid:durableId="14013679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3" w16cid:durableId="1291548648">
    <w:abstractNumId w:val="8"/>
  </w:num>
  <w:num w:numId="4" w16cid:durableId="1068453191">
    <w:abstractNumId w:val="12"/>
  </w:num>
  <w:num w:numId="5" w16cid:durableId="1586037652">
    <w:abstractNumId w:val="6"/>
  </w:num>
  <w:num w:numId="6" w16cid:durableId="992949396">
    <w:abstractNumId w:val="2"/>
  </w:num>
  <w:num w:numId="7" w16cid:durableId="1043360298">
    <w:abstractNumId w:val="4"/>
  </w:num>
  <w:num w:numId="8" w16cid:durableId="2080707834">
    <w:abstractNumId w:val="5"/>
  </w:num>
  <w:num w:numId="9" w16cid:durableId="1378778765">
    <w:abstractNumId w:val="1"/>
  </w:num>
  <w:num w:numId="10" w16cid:durableId="619192415">
    <w:abstractNumId w:val="3"/>
  </w:num>
  <w:num w:numId="11" w16cid:durableId="521667392">
    <w:abstractNumId w:val="7"/>
  </w:num>
  <w:num w:numId="12" w16cid:durableId="636178858">
    <w:abstractNumId w:val="11"/>
  </w:num>
  <w:num w:numId="13" w16cid:durableId="497814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70"/>
    <w:rsid w:val="00055AB5"/>
    <w:rsid w:val="00075ECD"/>
    <w:rsid w:val="00122969"/>
    <w:rsid w:val="00124E6E"/>
    <w:rsid w:val="00125AF1"/>
    <w:rsid w:val="00140266"/>
    <w:rsid w:val="00142416"/>
    <w:rsid w:val="00174949"/>
    <w:rsid w:val="00193159"/>
    <w:rsid w:val="001C1FAF"/>
    <w:rsid w:val="001C6AFA"/>
    <w:rsid w:val="00205D8B"/>
    <w:rsid w:val="002520B1"/>
    <w:rsid w:val="002644D4"/>
    <w:rsid w:val="002A4C5B"/>
    <w:rsid w:val="002A6467"/>
    <w:rsid w:val="00375A56"/>
    <w:rsid w:val="003E1F7C"/>
    <w:rsid w:val="0040338E"/>
    <w:rsid w:val="00410476"/>
    <w:rsid w:val="00484854"/>
    <w:rsid w:val="004B69B4"/>
    <w:rsid w:val="004C2164"/>
    <w:rsid w:val="004F7511"/>
    <w:rsid w:val="005013D7"/>
    <w:rsid w:val="00665076"/>
    <w:rsid w:val="006D2E6E"/>
    <w:rsid w:val="006F74AF"/>
    <w:rsid w:val="00755CCC"/>
    <w:rsid w:val="007649B3"/>
    <w:rsid w:val="00777578"/>
    <w:rsid w:val="007A3936"/>
    <w:rsid w:val="007B5AFC"/>
    <w:rsid w:val="007E4F70"/>
    <w:rsid w:val="007E76DA"/>
    <w:rsid w:val="007F133D"/>
    <w:rsid w:val="00864EF2"/>
    <w:rsid w:val="008703A3"/>
    <w:rsid w:val="00881E61"/>
    <w:rsid w:val="008A5C62"/>
    <w:rsid w:val="00922115"/>
    <w:rsid w:val="00953F6E"/>
    <w:rsid w:val="009704EC"/>
    <w:rsid w:val="009730FA"/>
    <w:rsid w:val="00993BEC"/>
    <w:rsid w:val="009A7C36"/>
    <w:rsid w:val="009D5146"/>
    <w:rsid w:val="00A53FCE"/>
    <w:rsid w:val="00A803A0"/>
    <w:rsid w:val="00AE6053"/>
    <w:rsid w:val="00B34C73"/>
    <w:rsid w:val="00B5670F"/>
    <w:rsid w:val="00B61EA8"/>
    <w:rsid w:val="00B649BE"/>
    <w:rsid w:val="00B71DF3"/>
    <w:rsid w:val="00B90A59"/>
    <w:rsid w:val="00CD6DAE"/>
    <w:rsid w:val="00D8714A"/>
    <w:rsid w:val="00D92629"/>
    <w:rsid w:val="00DA7771"/>
    <w:rsid w:val="00E508FA"/>
    <w:rsid w:val="00E567C0"/>
    <w:rsid w:val="00EC420C"/>
    <w:rsid w:val="00F27B0D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99B75"/>
  <w15:docId w15:val="{56ACF38D-F92A-4335-9EDA-4A0E061A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1FAF"/>
  </w:style>
  <w:style w:type="paragraph" w:styleId="Titolo1">
    <w:name w:val="heading 1"/>
    <w:basedOn w:val="Normale"/>
    <w:next w:val="Normale"/>
    <w:link w:val="Titolo1Carattere"/>
    <w:qFormat/>
    <w:rsid w:val="001C1FAF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C1FAF"/>
    <w:pPr>
      <w:keepNext/>
      <w:jc w:val="center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rsid w:val="001C1FAF"/>
    <w:pPr>
      <w:keepNext/>
      <w:outlineLvl w:val="2"/>
    </w:pPr>
    <w:rPr>
      <w:sz w:val="40"/>
    </w:rPr>
  </w:style>
  <w:style w:type="paragraph" w:styleId="Titolo4">
    <w:name w:val="heading 4"/>
    <w:basedOn w:val="Normale"/>
    <w:next w:val="Normale"/>
    <w:qFormat/>
    <w:rsid w:val="001C1FAF"/>
    <w:pPr>
      <w:keepNext/>
      <w:outlineLvl w:val="3"/>
    </w:pPr>
    <w:rPr>
      <w:rFonts w:ascii="Arial Narrow" w:hAnsi="Arial Narrow"/>
      <w:sz w:val="24"/>
    </w:rPr>
  </w:style>
  <w:style w:type="paragraph" w:styleId="Titolo5">
    <w:name w:val="heading 5"/>
    <w:basedOn w:val="Normale"/>
    <w:next w:val="Normale"/>
    <w:qFormat/>
    <w:rsid w:val="001C1FAF"/>
    <w:pPr>
      <w:keepNext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1C1FAF"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1C1FAF"/>
    <w:pPr>
      <w:keepNext/>
      <w:jc w:val="both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1C1FAF"/>
    <w:pPr>
      <w:keepNext/>
      <w:spacing w:line="480" w:lineRule="auto"/>
      <w:jc w:val="center"/>
      <w:outlineLvl w:val="7"/>
    </w:pPr>
    <w:rPr>
      <w:rFonts w:ascii="Arial" w:hAnsi="Arial"/>
      <w:b/>
      <w:sz w:val="28"/>
    </w:rPr>
  </w:style>
  <w:style w:type="paragraph" w:styleId="Titolo9">
    <w:name w:val="heading 9"/>
    <w:basedOn w:val="Normale"/>
    <w:next w:val="Normale"/>
    <w:qFormat/>
    <w:rsid w:val="001C1FAF"/>
    <w:pPr>
      <w:keepNext/>
      <w:jc w:val="center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1C1FA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C1FA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1C1FAF"/>
  </w:style>
  <w:style w:type="paragraph" w:styleId="Corpotesto">
    <w:name w:val="Body Text"/>
    <w:basedOn w:val="Normale"/>
    <w:link w:val="CorpotestoCarattere"/>
    <w:semiHidden/>
    <w:rsid w:val="001C1FAF"/>
    <w:pPr>
      <w:spacing w:line="480" w:lineRule="auto"/>
    </w:pPr>
    <w:rPr>
      <w:sz w:val="24"/>
    </w:rPr>
  </w:style>
  <w:style w:type="paragraph" w:styleId="Rientrocorpodeltesto">
    <w:name w:val="Body Text Indent"/>
    <w:basedOn w:val="Normale"/>
    <w:semiHidden/>
    <w:rsid w:val="001C1FAF"/>
    <w:pPr>
      <w:spacing w:line="480" w:lineRule="auto"/>
      <w:ind w:firstLine="1418"/>
      <w:jc w:val="both"/>
    </w:pPr>
    <w:rPr>
      <w:sz w:val="24"/>
    </w:rPr>
  </w:style>
  <w:style w:type="paragraph" w:styleId="Rientrocorpodeltesto2">
    <w:name w:val="Body Text Indent 2"/>
    <w:basedOn w:val="Normale"/>
    <w:semiHidden/>
    <w:rsid w:val="001C1FAF"/>
    <w:pPr>
      <w:pBdr>
        <w:bottom w:val="single" w:sz="4" w:space="1" w:color="auto"/>
      </w:pBdr>
      <w:ind w:left="2268" w:hanging="2268"/>
    </w:pPr>
    <w:rPr>
      <w:rFonts w:ascii="Arial" w:hAnsi="Arial"/>
      <w:i/>
      <w:sz w:val="24"/>
    </w:rPr>
  </w:style>
  <w:style w:type="paragraph" w:styleId="Didascalia">
    <w:name w:val="caption"/>
    <w:basedOn w:val="Normale"/>
    <w:next w:val="Normale"/>
    <w:qFormat/>
    <w:rsid w:val="001C1FAF"/>
    <w:pPr>
      <w:jc w:val="center"/>
    </w:pPr>
    <w:rPr>
      <w:b/>
      <w:bCs/>
      <w:color w:val="0000FF"/>
      <w:sz w:val="44"/>
    </w:rPr>
  </w:style>
  <w:style w:type="character" w:customStyle="1" w:styleId="markedcontent">
    <w:name w:val="markedcontent"/>
    <w:basedOn w:val="Carpredefinitoparagrafo"/>
    <w:rsid w:val="00DA7771"/>
  </w:style>
  <w:style w:type="character" w:styleId="Collegamentoipertestuale">
    <w:name w:val="Hyperlink"/>
    <w:basedOn w:val="Carpredefinitoparagrafo"/>
    <w:uiPriority w:val="99"/>
    <w:unhideWhenUsed/>
    <w:rsid w:val="00993B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3BE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92629"/>
    <w:rPr>
      <w:b/>
      <w:bCs/>
    </w:rPr>
  </w:style>
  <w:style w:type="paragraph" w:styleId="Paragrafoelenco">
    <w:name w:val="List Paragraph"/>
    <w:basedOn w:val="Normale"/>
    <w:uiPriority w:val="99"/>
    <w:qFormat/>
    <w:rsid w:val="00D92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D92629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92629"/>
    <w:rPr>
      <w:rFonts w:ascii="Consolas" w:hAnsi="Consolas"/>
      <w:sz w:val="21"/>
      <w:szCs w:val="21"/>
    </w:rPr>
  </w:style>
  <w:style w:type="paragraph" w:customStyle="1" w:styleId="Standard">
    <w:name w:val="Standard"/>
    <w:rsid w:val="00CD6DAE"/>
    <w:pPr>
      <w:widowControl w:val="0"/>
      <w:suppressAutoHyphens/>
      <w:autoSpaceDN w:val="0"/>
      <w:textAlignment w:val="baseline"/>
    </w:pPr>
    <w:rPr>
      <w:rFonts w:ascii="Trebuchet MS" w:hAnsi="Trebuchet MS" w:cs="Verdana"/>
      <w:kern w:val="3"/>
      <w:szCs w:val="24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508F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508FA"/>
  </w:style>
  <w:style w:type="character" w:customStyle="1" w:styleId="Titolo1Carattere">
    <w:name w:val="Titolo 1 Carattere"/>
    <w:basedOn w:val="Carpredefinitoparagrafo"/>
    <w:link w:val="Titolo1"/>
    <w:rsid w:val="00881E61"/>
    <w:rPr>
      <w:sz w:val="52"/>
    </w:rPr>
  </w:style>
  <w:style w:type="character" w:customStyle="1" w:styleId="CorpotestoCarattere">
    <w:name w:val="Corpo testo Carattere"/>
    <w:basedOn w:val="Carpredefinitoparagrafo"/>
    <w:link w:val="Corpotesto"/>
    <w:semiHidden/>
    <w:rsid w:val="00881E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brescello.re.it" TargetMode="External"/><Relationship Id="rId13" Type="http://schemas.openxmlformats.org/officeDocument/2006/relationships/hyperlink" Target="mailto:comune.brescello@postecer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comune.brescello.r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.brescello@postecert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comune.brescello.r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brescello@postecert.it" TargetMode="External"/><Relationship Id="rId14" Type="http://schemas.openxmlformats.org/officeDocument/2006/relationships/hyperlink" Target="mailto:info@comune.brescello.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1562</Words>
  <Characters>8909</Characters>
  <Application>Microsoft Office Word</Application>
  <DocSecurity>0</DocSecurity>
  <Lines>74</Lines>
  <Paragraphs>20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>Prat</vt:lpstr>
      <vt:lpstr/>
    </vt:vector>
  </TitlesOfParts>
  <Company>COMUNE_RHO</Company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</dc:title>
  <dc:creator>Giampy</dc:creator>
  <cp:lastModifiedBy>Comune di Brescello</cp:lastModifiedBy>
  <cp:revision>8</cp:revision>
  <dcterms:created xsi:type="dcterms:W3CDTF">2022-05-17T09:35:00Z</dcterms:created>
  <dcterms:modified xsi:type="dcterms:W3CDTF">2022-05-19T07:41:00Z</dcterms:modified>
</cp:coreProperties>
</file>